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051300" cy="12319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513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2023-2024</w:t>
        <w:br w:type="textWrapping"/>
        <w:t xml:space="preserve">National English Honor Society (NEHS) Bylaws</w:t>
        <w:br w:type="textWrapping"/>
        <w:t xml:space="preserve">Saint Mary’s Hall’s Charles Dickens Chapter</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Purpose</w:t>
      </w:r>
      <w:r w:rsidDel="00000000" w:rsidR="00000000" w:rsidRPr="00000000">
        <w:rPr>
          <w:rFonts w:ascii="Times New Roman" w:cs="Times New Roman" w:eastAsia="Times New Roman" w:hAnsi="Times New Roman"/>
          <w:rtl w:val="0"/>
        </w:rPr>
        <w:br w:type="textWrapping"/>
        <w:br w:type="textWrapping"/>
        <w:t xml:space="preserve">The mission and purpose of this organization will be literary and educational. NEHS will strive to do the following:</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Confer distinction upon Saint Mary’s Hall students for high achievement in English language and literature.</w:t>
      </w:r>
    </w:p>
    <w:p w:rsidR="00000000" w:rsidDel="00000000" w:rsidP="00000000" w:rsidRDefault="00000000" w:rsidRPr="00000000" w14:paraId="00000006">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cultural stimulation in Saint Mary’s Hall.</w:t>
      </w:r>
    </w:p>
    <w:p w:rsidR="00000000" w:rsidDel="00000000" w:rsidP="00000000" w:rsidRDefault="00000000" w:rsidRPr="00000000" w14:paraId="00000007">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interest in the English language arts.</w:t>
      </w:r>
    </w:p>
    <w:p w:rsidR="00000000" w:rsidDel="00000000" w:rsidP="00000000" w:rsidRDefault="00000000" w:rsidRPr="00000000" w14:paraId="00000008">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exemplary character and good fellowship among its members.</w:t>
      </w:r>
    </w:p>
    <w:p w:rsidR="00000000" w:rsidDel="00000000" w:rsidP="00000000" w:rsidRDefault="00000000" w:rsidRPr="00000000" w14:paraId="00000009">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society by fostering literacy.</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NEHS will be under the sponsorship and supervision of Sigma Tau Delta, the International English Honor Society.</w:t>
      </w:r>
    </w:p>
    <w:p w:rsidR="00000000" w:rsidDel="00000000" w:rsidP="00000000" w:rsidRDefault="00000000" w:rsidRPr="00000000" w14:paraId="0000000C">
      <w:pPr>
        <w:spacing w:after="2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u w:val="single"/>
          <w:rtl w:val="0"/>
        </w:rPr>
        <w:t xml:space="preserve">Powers Vested in the Organization</w:t>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Upper School Head will</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Appoint two members of the faculty as Chapter Advisors.</w:t>
      </w:r>
    </w:p>
    <w:p w:rsidR="00000000" w:rsidDel="00000000" w:rsidP="00000000" w:rsidRDefault="00000000" w:rsidRPr="00000000" w14:paraId="00000010">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Reserve the right to approve all activities and decisions of the chapter.</w:t>
      </w:r>
    </w:p>
    <w:p w:rsidR="00000000" w:rsidDel="00000000" w:rsidP="00000000" w:rsidRDefault="00000000" w:rsidRPr="00000000" w14:paraId="00000011">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Receive appeals in cases of non-selection of member candidates or the dismissal of members.</w:t>
      </w:r>
    </w:p>
    <w:p w:rsidR="00000000" w:rsidDel="00000000" w:rsidP="00000000" w:rsidRDefault="00000000" w:rsidRPr="00000000" w14:paraId="00000012">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Chapter Advisor will</w:t>
        <w:br w:type="textWrapping"/>
      </w:r>
      <w:r w:rsidDel="00000000" w:rsidR="00000000" w:rsidRPr="00000000">
        <w:rPr>
          <w:rtl w:val="0"/>
        </w:rPr>
      </w:r>
    </w:p>
    <w:p w:rsidR="00000000" w:rsidDel="00000000" w:rsidP="00000000" w:rsidRDefault="00000000" w:rsidRPr="00000000" w14:paraId="00000014">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a member of the English faculty, appointed by the Division Head, and may serve consecutive terms.</w:t>
      </w:r>
    </w:p>
    <w:p w:rsidR="00000000" w:rsidDel="00000000" w:rsidP="00000000" w:rsidRDefault="00000000" w:rsidRPr="00000000" w14:paraId="00000015">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responsible for the direct, day-to-day supervision of the chapter and act as liaison among students, faculty, administration, and community.</w:t>
      </w:r>
    </w:p>
    <w:p w:rsidR="00000000" w:rsidDel="00000000" w:rsidP="00000000" w:rsidRDefault="00000000" w:rsidRPr="00000000" w14:paraId="00000016">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files on membership, chapter history, activities, financial transactions, and the chapter bylaws.</w:t>
      </w:r>
    </w:p>
    <w:p w:rsidR="00000000" w:rsidDel="00000000" w:rsidP="00000000" w:rsidRDefault="00000000" w:rsidRPr="00000000" w14:paraId="00000017">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Regularly review each member for compliance with society standards and obligations.</w:t>
      </w:r>
    </w:p>
    <w:p w:rsidR="00000000" w:rsidDel="00000000" w:rsidP="00000000" w:rsidRDefault="00000000" w:rsidRPr="00000000" w14:paraId="00000018">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the chapter officers understand and carry out their duties.</w:t>
      </w:r>
    </w:p>
    <w:p w:rsidR="00000000" w:rsidDel="00000000" w:rsidP="00000000" w:rsidRDefault="00000000" w:rsidRPr="00000000" w14:paraId="00000019">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 as a voting member of the Faculty Advisory Council.</w:t>
      </w:r>
    </w:p>
    <w:p w:rsidR="00000000" w:rsidDel="00000000" w:rsidP="00000000" w:rsidRDefault="00000000" w:rsidRPr="00000000" w14:paraId="0000001A">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designated an NEHS honorary member.</w:t>
      </w:r>
    </w:p>
    <w:p w:rsidR="00000000" w:rsidDel="00000000" w:rsidP="00000000" w:rsidRDefault="00000000" w:rsidRPr="00000000" w14:paraId="0000001B">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major liaison between the local chapter and the Central Office, submitting the membership information and fees and any other items requested by the National Advisory Council and receiving items pertaining to membership sent by the Central Office.</w:t>
      </w:r>
    </w:p>
    <w:p w:rsidR="00000000" w:rsidDel="00000000" w:rsidP="00000000" w:rsidRDefault="00000000" w:rsidRPr="00000000" w14:paraId="0000001C">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Faculty Advisory Council will</w:t>
        <w:br w:type="textWrapping"/>
      </w:r>
      <w:r w:rsidDel="00000000" w:rsidR="00000000" w:rsidRPr="00000000">
        <w:rPr>
          <w:rtl w:val="0"/>
        </w:rPr>
      </w:r>
    </w:p>
    <w:p w:rsidR="00000000" w:rsidDel="00000000" w:rsidP="00000000" w:rsidRDefault="00000000" w:rsidRPr="00000000" w14:paraId="0000001D">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Consist of no fewer than three English faculty members identified by, and including, the Chapter Advisor in consultation with the Upper School Head. The term of the Faculty Advisory Council will be one year; members may serve consecutive terms.</w:t>
      </w:r>
    </w:p>
    <w:p w:rsidR="00000000" w:rsidDel="00000000" w:rsidP="00000000" w:rsidRDefault="00000000" w:rsidRPr="00000000" w14:paraId="0000001E">
      <w:pPr>
        <w:numPr>
          <w:ilvl w:val="1"/>
          <w:numId w:val="7"/>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Advisory Council</w:t>
      </w:r>
    </w:p>
    <w:p w:rsidR="00000000" w:rsidDel="00000000" w:rsidP="00000000" w:rsidRDefault="00000000" w:rsidRPr="00000000" w14:paraId="0000001F">
      <w:pPr>
        <w:numPr>
          <w:ilvl w:val="2"/>
          <w:numId w:val="7"/>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020">
      <w:pPr>
        <w:numPr>
          <w:ilvl w:val="2"/>
          <w:numId w:val="7"/>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021">
      <w:pPr>
        <w:numPr>
          <w:ilvl w:val="2"/>
          <w:numId w:val="7"/>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022">
      <w:pPr>
        <w:numPr>
          <w:ilvl w:val="2"/>
          <w:numId w:val="7"/>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023">
      <w:pPr>
        <w:numPr>
          <w:ilvl w:val="2"/>
          <w:numId w:val="7"/>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p w:rsidR="00000000" w:rsidDel="00000000" w:rsidP="00000000" w:rsidRDefault="00000000" w:rsidRPr="00000000" w14:paraId="00000024">
      <w:pPr>
        <w:numPr>
          <w:ilvl w:val="1"/>
          <w:numId w:val="7"/>
        </w:numPr>
        <w:spacing w:line="240" w:lineRule="auto"/>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each March to review the procedures of the chapter, select members, consider dismissals, and/or discuss other related matters.</w:t>
      </w:r>
    </w:p>
    <w:p w:rsidR="00000000" w:rsidDel="00000000" w:rsidP="00000000" w:rsidRDefault="00000000" w:rsidRPr="00000000" w14:paraId="00000026">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and revise, when necessary, all chapter procedures for the selection and dismissal of members.</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Chapter Officers</w:t>
      </w:r>
      <w:r w:rsidDel="00000000" w:rsidR="00000000" w:rsidRPr="00000000">
        <w:rPr>
          <w:rtl w:val="0"/>
        </w:rPr>
      </w:r>
    </w:p>
    <w:p w:rsidR="00000000" w:rsidDel="00000000" w:rsidP="00000000" w:rsidRDefault="00000000" w:rsidRPr="00000000" w14:paraId="0000002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Chapter officers are elected each May. As elected leaders of a chapter, officers are a key to its success. They should be chosen for dependability, enthusiasm, and vision. The officers should seek to lead the other members rather than do all the work themselves. One goal should be to involve every member, either as an officer or committee member. Members wishing to run for an officer position must not serve as a student leader or hold an officer position in another club, society, or organization on campus. Members wishing to run for an officer position must not be on NEHS probation at the time of elections.</w:t>
      </w:r>
    </w:p>
    <w:p w:rsidR="00000000" w:rsidDel="00000000" w:rsidP="00000000" w:rsidRDefault="00000000" w:rsidRPr="00000000" w14:paraId="0000002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chapter officers, along with the Chapter Advisor, comprise the chapter's executive committee, the task of which is to direct the chapter's business, reviewing and updating the bylaws, setting the time and place of meetings and their agendas, and approving special events and projects, etc. All officers will have responsibilities during the induction ceremony.</w:t>
      </w:r>
      <w:bookmarkStart w:colFirst="0" w:colLast="0" w:name="bookmark=id.gjdgxs" w:id="0"/>
      <w:bookmarkEnd w:id="0"/>
      <w:r w:rsidDel="00000000" w:rsidR="00000000" w:rsidRPr="00000000">
        <w:rPr>
          <w:rtl w:val="0"/>
        </w:rPr>
      </w:r>
    </w:p>
    <w:p w:rsidR="00000000" w:rsidDel="00000000" w:rsidP="00000000" w:rsidRDefault="00000000" w:rsidRPr="00000000" w14:paraId="0000002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President</w:t>
      </w:r>
      <w:r w:rsidDel="00000000" w:rsidR="00000000" w:rsidRPr="00000000">
        <w:rPr>
          <w:rtl w:val="0"/>
        </w:rPr>
      </w:r>
    </w:p>
    <w:p w:rsidR="00000000" w:rsidDel="00000000" w:rsidP="00000000" w:rsidRDefault="00000000" w:rsidRPr="00000000" w14:paraId="0000002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presides at the meetings; initiates activities and sees that they are carried out; appoints committees and sees that they function; lends continuity to the chapter; and makes certain that the jobs are distributed among as many of the members as possible. The President, working with the Chapter Advisor, handles the chapter's money matters. They should administer chapter funds and keep the other officers apprised of the status of chapter finances. The President should be aware of the importance of teamwork, and that the distinction of being elected President is an honor not to be treated lightly. The President may not be a new member to NEHS. </w:t>
      </w:r>
      <w:bookmarkStart w:colFirst="0" w:colLast="0" w:name="bookmark=id.30j0zll" w:id="1"/>
      <w:bookmarkEnd w:id="1"/>
      <w:r w:rsidDel="00000000" w:rsidR="00000000" w:rsidRPr="00000000">
        <w:rPr>
          <w:rtl w:val="0"/>
        </w:rPr>
      </w:r>
    </w:p>
    <w:p w:rsidR="00000000" w:rsidDel="00000000" w:rsidP="00000000" w:rsidRDefault="00000000" w:rsidRPr="00000000" w14:paraId="0000002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Vice-President</w:t>
      </w:r>
      <w:r w:rsidDel="00000000" w:rsidR="00000000" w:rsidRPr="00000000">
        <w:rPr>
          <w:rtl w:val="0"/>
        </w:rPr>
      </w:r>
    </w:p>
    <w:p w:rsidR="00000000" w:rsidDel="00000000" w:rsidP="00000000" w:rsidRDefault="00000000" w:rsidRPr="00000000" w14:paraId="0000002E">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Vice-President presides in the absence of the President. This officer confers with the President and Chapter Advisor often and should be kept informed and involved in the activities. </w:t>
      </w:r>
      <w:bookmarkStart w:colFirst="0" w:colLast="0" w:name="bookmark=id.1fob9te" w:id="2"/>
      <w:bookmarkEnd w:id="2"/>
      <w:r w:rsidDel="00000000" w:rsidR="00000000" w:rsidRPr="00000000">
        <w:rPr>
          <w:rFonts w:ascii="Times New Roman" w:cs="Times New Roman" w:eastAsia="Times New Roman" w:hAnsi="Times New Roman"/>
          <w:rtl w:val="0"/>
        </w:rPr>
        <w:t xml:space="preserve">As a committed chapter officer, the Vice-President can chair particular committees as needed and provide leadership for particular projects and activities. The Vice-President keeps the minutes of the meetings, both of the business transacted and of the programs and activities. They send out announcements of future meetings and take attendance at meetings.</w:t>
      </w:r>
    </w:p>
    <w:p w:rsidR="00000000" w:rsidDel="00000000" w:rsidP="00000000" w:rsidRDefault="00000000" w:rsidRPr="00000000" w14:paraId="0000002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Campus Service Coordinator</w:t>
      </w:r>
      <w:r w:rsidDel="00000000" w:rsidR="00000000" w:rsidRPr="00000000">
        <w:rPr>
          <w:rtl w:val="0"/>
        </w:rPr>
      </w:r>
    </w:p>
    <w:p w:rsidR="00000000" w:rsidDel="00000000" w:rsidP="00000000" w:rsidRDefault="00000000" w:rsidRPr="00000000" w14:paraId="0000003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Campus Service Coordinator organizes and attends the literacy partnerships with the lower school, taking pictures during the partnerships and tracking participation, reporting the campus service hours to the Chapter Advisor. After each partnership, the Campus Service Coordinator is expected to compose a write-up to be published in “News from the Hall.” The Campus Service Coordinator will also take the lead in the Voices of Gratitude initiative and is expected to encourage members to submit their voices.</w:t>
      </w:r>
    </w:p>
    <w:p w:rsidR="00000000" w:rsidDel="00000000" w:rsidP="00000000" w:rsidRDefault="00000000" w:rsidRPr="00000000" w14:paraId="00000031">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Criteria for Chapter Membership</w:t>
      </w:r>
    </w:p>
    <w:p w:rsidR="00000000" w:rsidDel="00000000" w:rsidP="00000000" w:rsidRDefault="00000000" w:rsidRPr="00000000" w14:paraId="00000032">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 in the Charles Dickens Chapter is an honor bestowed on a student. Selection for membership is based both on academic accomplishment in English courses, as well as on overall academic achievements. Once selected, members have the responsibility to continue to demonstrate high standards, including the maintenance of grades. There are three types of membership: active, alumni, and honorary.</w:t>
        <w:br w:type="textWrapping"/>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rtl w:val="0"/>
        </w:rPr>
        <w:t xml:space="preserve">Active members</w:t>
      </w:r>
      <w:r w:rsidDel="00000000" w:rsidR="00000000" w:rsidRPr="00000000">
        <w:rPr>
          <w:rFonts w:ascii="Times New Roman" w:cs="Times New Roman" w:eastAsia="Times New Roman" w:hAnsi="Times New Roman"/>
          <w:rtl w:val="0"/>
        </w:rPr>
        <w:t xml:space="preserve"> are Saint Mary’s Hall students and will remain active members while they maintain the required GPA and until graduation, at which time they become alumni members.</w:t>
        <w:br w:type="textWrapping"/>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r>
      <w:r w:rsidDel="00000000" w:rsidR="00000000" w:rsidRPr="00000000">
        <w:rPr>
          <w:rFonts w:ascii="Times New Roman" w:cs="Times New Roman" w:eastAsia="Times New Roman" w:hAnsi="Times New Roman"/>
          <w:b w:val="1"/>
          <w:rtl w:val="0"/>
        </w:rPr>
        <w:t xml:space="preserve">Alumni members</w:t>
      </w:r>
      <w:r w:rsidDel="00000000" w:rsidR="00000000" w:rsidRPr="00000000">
        <w:rPr>
          <w:rFonts w:ascii="Times New Roman" w:cs="Times New Roman" w:eastAsia="Times New Roman" w:hAnsi="Times New Roman"/>
          <w:rtl w:val="0"/>
        </w:rPr>
        <w:t xml:space="preserve">, in accordance with school policy, may be invited to participate in chapter events but have no voice or vote in chapter affairs.</w:t>
      </w:r>
    </w:p>
    <w:p w:rsidR="00000000" w:rsidDel="00000000" w:rsidP="00000000" w:rsidRDefault="00000000" w:rsidRPr="00000000" w14:paraId="00000036">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2017-2018 Alumni Member: </w:t>
      </w:r>
    </w:p>
    <w:p w:rsidR="00000000" w:rsidDel="00000000" w:rsidP="00000000" w:rsidRDefault="00000000" w:rsidRPr="00000000" w14:paraId="00000037">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2018-2019 Alumni Member: </w:t>
      </w:r>
    </w:p>
    <w:p w:rsidR="00000000" w:rsidDel="00000000" w:rsidP="00000000" w:rsidRDefault="00000000" w:rsidRPr="00000000" w14:paraId="00000038">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2020-2021 Alumni Member: </w:t>
      </w:r>
    </w:p>
    <w:p w:rsidR="00000000" w:rsidDel="00000000" w:rsidP="00000000" w:rsidRDefault="00000000" w:rsidRPr="00000000" w14:paraId="00000039">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2021-2022 Alumni Member: </w:t>
      </w:r>
    </w:p>
    <w:p w:rsidR="00000000" w:rsidDel="00000000" w:rsidP="00000000" w:rsidRDefault="00000000" w:rsidRPr="00000000" w14:paraId="0000003A">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2022-2023 Alumni Member:  </w:t>
        <w:br w:type="textWrapping"/>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rtl w:val="0"/>
        </w:rPr>
        <w:t xml:space="preserve">Honorary membership</w:t>
      </w:r>
      <w:r w:rsidDel="00000000" w:rsidR="00000000" w:rsidRPr="00000000">
        <w:rPr>
          <w:rFonts w:ascii="Times New Roman" w:cs="Times New Roman" w:eastAsia="Times New Roman" w:hAnsi="Times New Roman"/>
          <w:rtl w:val="0"/>
        </w:rPr>
        <w:t xml:space="preserve"> may be awarded, by consent of the Faculty Advisory Council, to school officials, heads, teachers, and adults whose achievements in English or NEHS-related activities merit special recognition. The Charles Dickens chapter may induct up to four honorary members per year and is responsible for induction fees for honorary members. Honorary members will have no voice or vote in chapter affairs.</w:t>
      </w:r>
    </w:p>
    <w:p w:rsidR="00000000" w:rsidDel="00000000" w:rsidP="00000000" w:rsidRDefault="00000000" w:rsidRPr="00000000" w14:paraId="0000003C">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 Honorary Member: </w:t>
      </w:r>
    </w:p>
    <w:p w:rsidR="00000000" w:rsidDel="00000000" w:rsidP="00000000" w:rsidRDefault="00000000" w:rsidRPr="00000000" w14:paraId="0000003D">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 Honorary Member: </w:t>
      </w:r>
    </w:p>
    <w:p w:rsidR="00000000" w:rsidDel="00000000" w:rsidP="00000000" w:rsidRDefault="00000000" w:rsidRPr="00000000" w14:paraId="0000003E">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 Honorary Member: </w:t>
      </w:r>
    </w:p>
    <w:p w:rsidR="00000000" w:rsidDel="00000000" w:rsidP="00000000" w:rsidRDefault="00000000" w:rsidRPr="00000000" w14:paraId="0000003F">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 Honorary Member: </w:t>
      </w:r>
    </w:p>
    <w:p w:rsidR="00000000" w:rsidDel="00000000" w:rsidP="00000000" w:rsidRDefault="00000000" w:rsidRPr="00000000" w14:paraId="00000040">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 Honorary Member: </w:t>
      </w:r>
    </w:p>
    <w:p w:rsidR="00000000" w:rsidDel="00000000" w:rsidP="00000000" w:rsidRDefault="00000000" w:rsidRPr="00000000" w14:paraId="00000041">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 Honorary Member: </w:t>
      </w:r>
    </w:p>
    <w:p w:rsidR="00000000" w:rsidDel="00000000" w:rsidP="00000000" w:rsidRDefault="00000000" w:rsidRPr="00000000" w14:paraId="00000042">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 Honorary Member: </w:t>
      </w:r>
    </w:p>
    <w:p w:rsidR="00000000" w:rsidDel="00000000" w:rsidP="00000000" w:rsidRDefault="00000000" w:rsidRPr="00000000" w14:paraId="00000043">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 Honorary Member: </w:t>
      </w:r>
    </w:p>
    <w:p w:rsidR="00000000" w:rsidDel="00000000" w:rsidP="00000000" w:rsidRDefault="00000000" w:rsidRPr="00000000" w14:paraId="00000044">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Honorary Member: </w:t>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NEHS member who transfers to another school and brings a letter of verification from the former principal or Chapter Advisor to the new school NEHS Chapter Advisor will be automatically accepted as a member in Saint Mary’s Hall’s chapter. Membership may not be determined, in any way, based on race, religion, national or ethnic origin, gender, sexual orientation, age, or physical (dis)ability. Acceptance into NEHS membership does not preclude automatic acceptance into Sigma Tau Delta, the International English Honor Society.</w:t>
      </w:r>
    </w:p>
    <w:p w:rsidR="00000000" w:rsidDel="00000000" w:rsidP="00000000" w:rsidRDefault="00000000" w:rsidRPr="00000000" w14:paraId="0000004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Requirements and Procedures for Initial Member Selection and Continued Membership</w:t>
      </w:r>
    </w:p>
    <w:p w:rsidR="00000000" w:rsidDel="00000000" w:rsidP="00000000" w:rsidRDefault="00000000" w:rsidRPr="00000000" w14:paraId="00000049">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must have </w:t>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the equivalent of two semesters of English at Saint Mary’s Hall prior to consideration as members.</w:t>
      </w:r>
    </w:p>
    <w:p w:rsidR="00000000" w:rsidDel="00000000" w:rsidP="00000000" w:rsidRDefault="00000000" w:rsidRPr="00000000" w14:paraId="0000004D">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Achieved a minimum overall rounded grade point average of a 3.0 (on a 4.0 scale) prior to consideration as members.</w:t>
      </w:r>
    </w:p>
    <w:p w:rsidR="00000000" w:rsidDel="00000000" w:rsidP="00000000" w:rsidRDefault="00000000" w:rsidRPr="00000000" w14:paraId="0000004E">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Achieved a minimum English rounded grade point average of 3.7 (on a 4.0 scale) prior to consideration as members.</w:t>
      </w:r>
    </w:p>
    <w:p w:rsidR="00000000" w:rsidDel="00000000" w:rsidP="00000000" w:rsidRDefault="00000000" w:rsidRPr="00000000" w14:paraId="0000004F">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exemplary character record. Violations of the Saint Mary’s Honor Code or Discipline Committee reporting will result in dismissal from the chapter. If a candidate is ineligible due to a one year, first-level violation or report, the candidate will be considered for membership the following academic year if they meet the criteria.</w:t>
      </w:r>
    </w:p>
    <w:p w:rsidR="00000000" w:rsidDel="00000000" w:rsidP="00000000" w:rsidRDefault="00000000" w:rsidRPr="00000000" w14:paraId="00000050">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Advisory Council may raise, but not lower, these criteria; however, criteria must be based solely on academic considerations. Each spring, the Chapter Advisor will obtain a list of qualifying students based on the grade point averages noted above. These students will be invited to apply for membership in April. To join the chapter, students are required to sign and submit a commitment letter and pay their registration dues. An Induction Ceremony will take place each September/October.</w:t>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Meetings</w:t>
      </w:r>
    </w:p>
    <w:p w:rsidR="00000000" w:rsidDel="00000000" w:rsidP="00000000" w:rsidRDefault="00000000" w:rsidRPr="00000000" w14:paraId="0000005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Charles Dickens general meetings will take place on the fourth Thursday of each month during community time/lunch. The chapter President or other designated student leader, in consultation with the Chapter Advisor, may call special meetings.  </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Service</w:t>
      </w:r>
    </w:p>
    <w:p w:rsidR="00000000" w:rsidDel="00000000" w:rsidP="00000000" w:rsidRDefault="00000000" w:rsidRPr="00000000" w14:paraId="00000058">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br w:type="textWrapping"/>
      </w:r>
      <w:r w:rsidDel="00000000" w:rsidR="00000000" w:rsidRPr="00000000">
        <w:rPr>
          <w:rFonts w:ascii="Times New Roman" w:cs="Times New Roman" w:eastAsia="Times New Roman" w:hAnsi="Times New Roman"/>
          <w:rtl w:val="0"/>
        </w:rPr>
        <w:t xml:space="preserve">The Charles Dickens Chapter will participate in at least two service projects each school year. All members are encouraged to participate in these service opportunities.</w:t>
      </w: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Amendments to Bylaws</w:t>
      </w:r>
    </w:p>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bylaws may be amended at any meeting of the Faculty Advisory Council or by mail (electronic or otherwise) by a majority affirmative vote of the Faculty Advisory Council and with the approval of the Sigma Tau Delta Board of Directors.</w:t>
      </w:r>
    </w:p>
    <w:p w:rsidR="00000000" w:rsidDel="00000000" w:rsidP="00000000" w:rsidRDefault="00000000" w:rsidRPr="00000000" w14:paraId="0000005D">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E">
    <w:pPr>
      <w:tabs>
        <w:tab w:val="center" w:leader="none" w:pos="4680"/>
        <w:tab w:val="right" w:leader="none" w:pos="9360"/>
      </w:tabs>
      <w:spacing w:line="240" w:lineRule="auto"/>
      <w:rPr/>
    </w:pPr>
    <w:r w:rsidDel="00000000" w:rsidR="00000000" w:rsidRPr="00000000">
      <w:rPr>
        <w:rFonts w:ascii="Times New Roman" w:cs="Times New Roman" w:eastAsia="Times New Roman" w:hAnsi="Times New Roman"/>
        <w:i w:val="1"/>
        <w:rtl w:val="0"/>
      </w:rPr>
      <w:t xml:space="preserve">National English Honor Society: Charles Dickens Bylaws</w:t>
    </w:r>
    <w:r w:rsidDel="00000000" w:rsidR="00000000" w:rsidRPr="00000000">
      <w:rPr>
        <w:rFonts w:ascii="Times New Roman" w:cs="Times New Roman" w:eastAsia="Times New Roman" w:hAnsi="Times New Roman"/>
        <w:rtl w:val="0"/>
      </w:rPr>
      <w:t xml:space="preserve"> </w:t>
      <w:tab/>
      <w:t xml:space="preserve">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8+Dq/rXtOR0huOhpjtVsC4fw3w==">CgMxLjAyCWlkLmdqZGd4czIKaWQuMzBqMHpsbDIKaWQuMWZvYjl0ZTgAciExcjFtYTF6b1NnbUlfdVJlWk5neGQ1Qmpyc3lBTHlHM1Y=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2024-07-06T02:02:00Z</dcterms:created>
</cp:coreProperties>
</file>